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290C75">
        <w:rPr>
          <w:rFonts w:ascii="Times New Roman" w:eastAsia="Times New Roman" w:hAnsi="Times New Roman" w:cs="Times New Roman"/>
          <w:b/>
        </w:rPr>
        <w:t>3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290C75">
        <w:rPr>
          <w:rFonts w:ascii="Times New Roman" w:eastAsia="Times New Roman" w:hAnsi="Times New Roman" w:cs="Times New Roman"/>
          <w:b/>
        </w:rPr>
        <w:t>4</w:t>
      </w:r>
    </w:p>
    <w:p w:rsidR="00843EAD" w:rsidRPr="00975EC5" w:rsidRDefault="00843EAD" w:rsidP="00843EAD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TERZ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SETTORE CUCINA</w:t>
      </w:r>
    </w:p>
    <w:p w:rsidR="00843EAD" w:rsidRDefault="00843EAD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proofErr w:type="gramStart"/>
      <w:r w:rsidRPr="00F513FB">
        <w:rPr>
          <w:rFonts w:ascii="Arial" w:hAnsi="Arial" w:cs="Arial"/>
          <w:b/>
          <w:sz w:val="32"/>
          <w:szCs w:val="32"/>
        </w:rPr>
        <w:t>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TERZA SETTORE CUCINA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290C75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3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290C75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4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202</w:t>
      </w:r>
      <w:r w:rsidR="00290C75">
        <w:rPr>
          <w:rFonts w:ascii="Times New Roman" w:hAnsi="Times New Roman"/>
          <w:spacing w:val="15"/>
          <w:sz w:val="16"/>
          <w:szCs w:val="16"/>
        </w:rPr>
        <w:t>2</w:t>
      </w:r>
      <w:r>
        <w:rPr>
          <w:rFonts w:ascii="Times New Roman" w:hAnsi="Times New Roman"/>
          <w:spacing w:val="15"/>
          <w:sz w:val="16"/>
          <w:szCs w:val="16"/>
        </w:rPr>
        <w:t>/202</w:t>
      </w:r>
      <w:r w:rsidR="00290C75">
        <w:rPr>
          <w:rFonts w:ascii="Times New Roman" w:hAnsi="Times New Roman"/>
          <w:spacing w:val="15"/>
          <w:sz w:val="16"/>
          <w:szCs w:val="16"/>
        </w:rPr>
        <w:t>3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</w:t>
      </w:r>
      <w:proofErr w:type="gramStart"/>
      <w:r w:rsidR="00AD5AB0">
        <w:rPr>
          <w:rFonts w:ascii="Times New Roman" w:hAnsi="Times New Roman"/>
          <w:sz w:val="18"/>
          <w:szCs w:val="18"/>
        </w:rPr>
        <w:t xml:space="preserve">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proofErr w:type="gramEnd"/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</w:t>
      </w:r>
      <w:r w:rsidR="00290C75">
        <w:rPr>
          <w:rFonts w:ascii="Times New Roman" w:hAnsi="Times New Roman"/>
          <w:b/>
          <w:color w:val="000000"/>
          <w:w w:val="103"/>
          <w:sz w:val="20"/>
          <w:szCs w:val="20"/>
        </w:rPr>
        <w:t>3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290C75" w:rsidRDefault="00B86C75" w:rsidP="00290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90C75">
        <w:rPr>
          <w:rFonts w:ascii="Times New Roman" w:hAnsi="Times New Roman"/>
          <w:color w:val="000000"/>
          <w:sz w:val="16"/>
          <w:szCs w:val="16"/>
        </w:rPr>
        <w:t xml:space="preserve">tutti gli alunni </w:t>
      </w:r>
      <w:r w:rsidR="00290C75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290C75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290C75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290C75">
        <w:rPr>
          <w:rFonts w:ascii="Times New Roman" w:hAnsi="Times New Roman"/>
          <w:color w:val="000000"/>
          <w:sz w:val="16"/>
          <w:szCs w:val="16"/>
        </w:rPr>
        <w:t>e</w:t>
      </w:r>
      <w:r w:rsidR="00290C75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290C75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290C75">
        <w:rPr>
          <w:rFonts w:ascii="Times New Roman" w:hAnsi="Times New Roman"/>
          <w:color w:val="000000"/>
          <w:sz w:val="16"/>
          <w:szCs w:val="16"/>
        </w:rPr>
        <w:t>n</w:t>
      </w:r>
      <w:r w:rsidR="00290C75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290C75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290C75"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 w:rsidR="00290C75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290C75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290C75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290C75"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 w:rsidR="00290C75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290C75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290C75">
        <w:rPr>
          <w:rFonts w:ascii="Times New Roman" w:hAnsi="Times New Roman"/>
          <w:color w:val="000000"/>
          <w:sz w:val="16"/>
          <w:szCs w:val="16"/>
        </w:rPr>
        <w:t>i</w:t>
      </w:r>
      <w:r w:rsidR="00290C75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290C75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290C75">
        <w:rPr>
          <w:rFonts w:ascii="Times New Roman" w:hAnsi="Times New Roman"/>
          <w:color w:val="000000"/>
          <w:sz w:val="16"/>
          <w:szCs w:val="16"/>
        </w:rPr>
        <w:t>".  Il Consiglio d'Istituto ha confermato le quote del "Contributo assicurativo e di laboratorio" (delibera n. 335 del 27/10/2022), utile alle spese di assicurazione personale di ciascun alunno/a ed al materiale utilizzato dallo/a stesso/a durante le esercitazioni di laboratorio in attuazione del P.T.O.F.  fissando quella per il terzo anno come di seguito:</w:t>
      </w:r>
    </w:p>
    <w:p w:rsidR="00B86C75" w:rsidRPr="00E72783" w:rsidRDefault="008170FA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</w:t>
      </w:r>
      <w:proofErr w:type="gramEnd"/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proofErr w:type="gramStart"/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proofErr w:type="gramEnd"/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290C75">
        <w:rPr>
          <w:rFonts w:ascii="Times New Roman" w:hAnsi="Times New Roman"/>
          <w:color w:val="000000"/>
          <w:sz w:val="16"/>
          <w:szCs w:val="16"/>
        </w:rPr>
        <w:t>2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sul  blog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90C75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24E7D"/>
    <w:rsid w:val="00634506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43EAD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825C5"/>
    <w:rsid w:val="00F91DB2"/>
    <w:rsid w:val="00F966E7"/>
    <w:rsid w:val="00FA387B"/>
    <w:rsid w:val="00FB0FDC"/>
    <w:rsid w:val="00FB3554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BDE2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5602B-244E-431D-AE50-751DAD11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5</cp:revision>
  <cp:lastPrinted>2018-10-02T07:53:00Z</cp:lastPrinted>
  <dcterms:created xsi:type="dcterms:W3CDTF">2022-03-08T08:23:00Z</dcterms:created>
  <dcterms:modified xsi:type="dcterms:W3CDTF">2023-01-16T12:17:00Z</dcterms:modified>
</cp:coreProperties>
</file>