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3B" w:rsidRPr="008D1EAC" w:rsidRDefault="00E75F3B" w:rsidP="00E75F3B">
      <w:pPr>
        <w:jc w:val="center"/>
        <w:rPr>
          <w:b/>
        </w:rPr>
      </w:pPr>
      <w:bookmarkStart w:id="0" w:name="_GoBack"/>
      <w:bookmarkEnd w:id="0"/>
      <w:r w:rsidRPr="008D1EAC">
        <w:rPr>
          <w:b/>
        </w:rPr>
        <w:t xml:space="preserve">DICHIARAZIONE PUNTEGGIO AGGIUNTIVO </w:t>
      </w:r>
    </w:p>
    <w:p w:rsidR="00E75F3B" w:rsidRPr="008D1EAC" w:rsidRDefault="00E75F3B" w:rsidP="00E75F3B"/>
    <w:p w:rsidR="00E75F3B" w:rsidRPr="008D1EAC" w:rsidRDefault="00E75F3B" w:rsidP="00E75F3B">
      <w:pPr>
        <w:ind w:right="567"/>
      </w:pPr>
    </w:p>
    <w:p w:rsidR="00E75F3B" w:rsidRPr="008D1EAC" w:rsidRDefault="00E75F3B" w:rsidP="00E75F3B">
      <w:pPr>
        <w:ind w:left="360"/>
      </w:pPr>
    </w:p>
    <w:p w:rsidR="00E75F3B" w:rsidRPr="008D1EAC" w:rsidRDefault="00E75F3B" w:rsidP="00E75F3B">
      <w:pPr>
        <w:spacing w:line="360" w:lineRule="auto"/>
        <w:jc w:val="both"/>
      </w:pPr>
      <w:r w:rsidRPr="008D1EAC">
        <w:t>I</w:t>
      </w:r>
      <w:r>
        <w:t>l/la</w:t>
      </w:r>
      <w:r w:rsidRPr="008D1EAC">
        <w:t xml:space="preserve"> sottoscritto</w:t>
      </w:r>
      <w:r>
        <w:t xml:space="preserve">/a </w:t>
      </w:r>
      <w:r w:rsidRPr="008D1EAC">
        <w:t>______________</w:t>
      </w:r>
      <w:r>
        <w:t>___</w:t>
      </w:r>
      <w:r w:rsidRPr="008D1EAC">
        <w:t>________________________________________________</w:t>
      </w:r>
    </w:p>
    <w:p w:rsidR="00E75F3B" w:rsidRPr="008D1EAC" w:rsidRDefault="00E75F3B" w:rsidP="00E75F3B">
      <w:pPr>
        <w:spacing w:after="120"/>
        <w:jc w:val="both"/>
      </w:pPr>
      <w:r w:rsidRPr="008D1EAC">
        <w:t xml:space="preserve">dichiaro sotto la mia responsabilità di aver diritto all’attribuzione del punteggio aggiuntivo per non aver presentato per un triennio continuativo, compreso tra le domande di mobilità per </w:t>
      </w:r>
      <w:proofErr w:type="spellStart"/>
      <w:r w:rsidRPr="008D1EAC">
        <w:t>l’a.s.</w:t>
      </w:r>
      <w:proofErr w:type="spellEnd"/>
      <w:r w:rsidRPr="008D1EAC">
        <w:t xml:space="preserve"> 2000/2001 e </w:t>
      </w:r>
      <w:proofErr w:type="spellStart"/>
      <w:r w:rsidRPr="008D1EAC">
        <w:t>l’a.s.</w:t>
      </w:r>
      <w:proofErr w:type="spellEnd"/>
      <w:r w:rsidRPr="008D1EAC">
        <w:t xml:space="preserve"> 2007/2008</w:t>
      </w:r>
      <w:r>
        <w:t xml:space="preserve">,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(1)</w:t>
      </w:r>
    </w:p>
    <w:p w:rsidR="00E75F3B" w:rsidRPr="008D1EAC" w:rsidRDefault="00E75F3B" w:rsidP="00E75F3B">
      <w:pPr>
        <w:spacing w:after="120"/>
        <w:jc w:val="both"/>
      </w:pPr>
      <w:r w:rsidRPr="008D1EAC">
        <w:t>A tal fine dichiaro:</w:t>
      </w:r>
    </w:p>
    <w:p w:rsidR="00E75F3B" w:rsidRPr="008D1EAC" w:rsidRDefault="00E75F3B" w:rsidP="00E75F3B">
      <w:pPr>
        <w:spacing w:after="120" w:line="360" w:lineRule="auto"/>
      </w:pPr>
      <w:r w:rsidRPr="008D1EAC">
        <w:t>di essere stato titolare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:rsidR="00E75F3B" w:rsidRPr="008D1EAC" w:rsidRDefault="00E75F3B" w:rsidP="00E75F3B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:rsidR="00E75F3B" w:rsidRPr="008D1EAC" w:rsidRDefault="00E75F3B" w:rsidP="00E75F3B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di mobilità professionale, </w:t>
      </w:r>
      <w:r w:rsidRPr="00011822">
        <w:t>né domanda di assegnazione provvisoria</w:t>
      </w:r>
      <w:r w:rsidRPr="008D1EAC">
        <w:t xml:space="preserve">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:rsidR="00E75F3B" w:rsidRPr="008D1EAC" w:rsidRDefault="00E75F3B" w:rsidP="00E75F3B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:rsidR="00E75F3B" w:rsidRPr="00B05998" w:rsidRDefault="00E75F3B" w:rsidP="00E75F3B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ind w:left="357" w:hanging="357"/>
        <w:jc w:val="both"/>
      </w:pPr>
      <w:r w:rsidRPr="008D1EAC"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 w:rsidRPr="00CA0895">
        <w:rPr>
          <w:b/>
        </w:rPr>
        <w:t>(3)</w:t>
      </w:r>
    </w:p>
    <w:p w:rsidR="00E75F3B" w:rsidRPr="008D1EAC" w:rsidRDefault="00E75F3B" w:rsidP="00E75F3B">
      <w:pPr>
        <w:autoSpaceDE w:val="0"/>
        <w:autoSpaceDN w:val="0"/>
        <w:adjustRightInd w:val="0"/>
        <w:jc w:val="both"/>
      </w:pPr>
    </w:p>
    <w:p w:rsidR="00E75F3B" w:rsidRDefault="00E75F3B" w:rsidP="00E75F3B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E75F3B" w:rsidRPr="008D1EAC" w:rsidRDefault="00E75F3B" w:rsidP="00E75F3B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E75F3B" w:rsidRPr="008D1EAC" w:rsidRDefault="00E75F3B" w:rsidP="00E75F3B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E75F3B" w:rsidRPr="008D1EAC" w:rsidRDefault="00E75F3B" w:rsidP="00E75F3B">
      <w:pPr>
        <w:ind w:left="340"/>
        <w:jc w:val="both"/>
      </w:pPr>
    </w:p>
    <w:p w:rsidR="00E75F3B" w:rsidRDefault="00E75F3B" w:rsidP="00E75F3B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E75F3B" w:rsidRDefault="00E75F3B" w:rsidP="00E75F3B">
      <w:pPr>
        <w:spacing w:after="120"/>
        <w:jc w:val="both"/>
      </w:pPr>
    </w:p>
    <w:p w:rsidR="00E75F3B" w:rsidRDefault="00E75F3B" w:rsidP="00E75F3B">
      <w:pPr>
        <w:spacing w:after="120"/>
        <w:jc w:val="both"/>
      </w:pPr>
      <w:r>
        <w:t>Data ___________________</w:t>
      </w:r>
      <w:r>
        <w:tab/>
      </w:r>
      <w:r>
        <w:tab/>
      </w:r>
      <w:r>
        <w:tab/>
      </w:r>
      <w:r>
        <w:tab/>
      </w:r>
      <w:r>
        <w:tab/>
        <w:t>Firma _____________________</w:t>
      </w:r>
    </w:p>
    <w:p w:rsidR="00E75F3B" w:rsidRPr="008D1EAC" w:rsidRDefault="00E75F3B" w:rsidP="00E75F3B">
      <w:pPr>
        <w:spacing w:after="120"/>
        <w:jc w:val="both"/>
      </w:pPr>
    </w:p>
    <w:p w:rsidR="00E75F3B" w:rsidRPr="0056402E" w:rsidRDefault="0056402E" w:rsidP="00E75F3B">
      <w:pPr>
        <w:rPr>
          <w:b/>
          <w:sz w:val="18"/>
          <w:szCs w:val="18"/>
        </w:rPr>
      </w:pPr>
      <w:r>
        <w:rPr>
          <w:i/>
          <w:sz w:val="18"/>
          <w:szCs w:val="18"/>
        </w:rPr>
        <w:br w:type="page"/>
      </w:r>
      <w:r w:rsidR="00E75F3B" w:rsidRPr="0056402E">
        <w:rPr>
          <w:b/>
          <w:sz w:val="18"/>
          <w:szCs w:val="18"/>
        </w:rPr>
        <w:lastRenderedPageBreak/>
        <w:t>NOTE</w:t>
      </w:r>
    </w:p>
    <w:p w:rsidR="0056402E" w:rsidRDefault="0056402E" w:rsidP="00E75F3B">
      <w:pPr>
        <w:pStyle w:val="Corpodeltesto2"/>
        <w:spacing w:before="80" w:after="0" w:line="240" w:lineRule="auto"/>
        <w:jc w:val="both"/>
        <w:rPr>
          <w:sz w:val="18"/>
          <w:szCs w:val="18"/>
        </w:rPr>
      </w:pPr>
    </w:p>
    <w:p w:rsidR="00E75F3B" w:rsidRPr="008D1EAC" w:rsidRDefault="00E75F3B" w:rsidP="00E75F3B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:rsidR="00E75F3B" w:rsidRPr="008D1EAC" w:rsidRDefault="00E75F3B" w:rsidP="00E75F3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:rsidR="00E75F3B" w:rsidRPr="008D1EAC" w:rsidRDefault="00E75F3B" w:rsidP="00E75F3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 xml:space="preserve"> di mobilità professionale provinciale, nei termini previsti dall’ordinanza che applica il contratto sulla mobilità</w:t>
      </w:r>
    </w:p>
    <w:p w:rsidR="00E75F3B" w:rsidRPr="008D1EAC" w:rsidRDefault="00E75F3B" w:rsidP="00E75F3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:rsidR="00E75F3B" w:rsidRPr="008D1EAC" w:rsidRDefault="00E75F3B" w:rsidP="00E75F3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:rsidR="00E75F3B" w:rsidRPr="008D1EAC" w:rsidRDefault="00E75F3B" w:rsidP="00E75F3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:rsidR="00E75F3B" w:rsidRPr="008D1EAC" w:rsidRDefault="00E75F3B" w:rsidP="00E75F3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condizionata quale soprannumerario oppure domanda di rientro nella scuola di precedente titolarità nel periodo in cui si fruiva della precedenza </w:t>
      </w:r>
      <w:r w:rsidRPr="00011822">
        <w:rPr>
          <w:sz w:val="18"/>
          <w:szCs w:val="18"/>
        </w:rPr>
        <w:t>di cui all’art 13 (se docente) e art. 47 (se ATA) del CCNI sulla mobilità,</w:t>
      </w:r>
      <w:r w:rsidRPr="008D1EAC">
        <w:rPr>
          <w:sz w:val="18"/>
          <w:szCs w:val="18"/>
        </w:rPr>
        <w:t xml:space="preserve"> ed è stato ottenuto il trasferimento</w:t>
      </w:r>
    </w:p>
    <w:p w:rsidR="00E75F3B" w:rsidRPr="008D1EAC" w:rsidRDefault="00E75F3B" w:rsidP="00E75F3B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:rsidR="00E75F3B" w:rsidRPr="008D1EAC" w:rsidRDefault="00E75F3B" w:rsidP="00E75F3B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</w:t>
      </w:r>
      <w:r>
        <w:rPr>
          <w:sz w:val="18"/>
          <w:szCs w:val="18"/>
        </w:rPr>
        <w:t xml:space="preserve"> </w:t>
      </w:r>
      <w:r w:rsidRPr="008D1EAC">
        <w:rPr>
          <w:sz w:val="18"/>
          <w:szCs w:val="18"/>
        </w:rPr>
        <w:t>indicato</w:t>
      </w:r>
    </w:p>
    <w:p w:rsidR="00E75F3B" w:rsidRPr="008D1EAC" w:rsidRDefault="00E75F3B" w:rsidP="00E75F3B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(4) Il personale trasferito d’ufficio senza aver prodotto domanda, o trasferito a domanda condizionata che abbia richiesto come prima preferenza in ciascun anno del periodo in cui fruiva della precedenza di </w:t>
      </w:r>
      <w:r w:rsidRPr="00954CBB">
        <w:rPr>
          <w:sz w:val="18"/>
          <w:szCs w:val="18"/>
        </w:rPr>
        <w:t>all’art 13 (se docente) e art. 47 (se ATA) del CCNI s</w:t>
      </w:r>
      <w:r w:rsidRPr="008D1EAC">
        <w:rPr>
          <w:sz w:val="18"/>
          <w:szCs w:val="18"/>
        </w:rPr>
        <w:t>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E75F3B" w:rsidRPr="008D1EAC" w:rsidRDefault="00E75F3B" w:rsidP="00E75F3B">
      <w:pPr>
        <w:pStyle w:val="Corpodeltesto2"/>
        <w:spacing w:before="12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</w:t>
      </w:r>
      <w:r w:rsidRPr="00B05998">
        <w:rPr>
          <w:sz w:val="18"/>
          <w:szCs w:val="18"/>
        </w:rPr>
        <w:t xml:space="preserve"> e/o passaggio</w:t>
      </w:r>
      <w:r w:rsidRPr="00B05998">
        <w:rPr>
          <w:b/>
          <w:sz w:val="18"/>
          <w:szCs w:val="18"/>
        </w:rPr>
        <w:t xml:space="preserve">, </w:t>
      </w:r>
      <w:r w:rsidRPr="008D1EAC">
        <w:rPr>
          <w:sz w:val="18"/>
          <w:szCs w:val="18"/>
        </w:rPr>
        <w:t>anche in ambito provinciale, non determina la perdita del punteggio aggiuntivo.</w:t>
      </w:r>
    </w:p>
    <w:p w:rsidR="00E75F3B" w:rsidRPr="008D1EAC" w:rsidRDefault="00E75F3B" w:rsidP="00E75F3B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:rsidR="00E75F3B" w:rsidRPr="008D1EAC" w:rsidRDefault="00E75F3B" w:rsidP="00E75F3B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Non fa venir meno il punteggio aggiuntivo già maturato il rientro, nel periodo in cui si fruiva della precedenza </w:t>
      </w:r>
      <w:r w:rsidRPr="00011822">
        <w:rPr>
          <w:sz w:val="18"/>
          <w:szCs w:val="18"/>
        </w:rPr>
        <w:t>di cui all’art 13 (se docente) e art. 47 (se ATA) del CCNI sulla mobilità,</w:t>
      </w:r>
      <w:r w:rsidRPr="008D1EAC">
        <w:rPr>
          <w:sz w:val="18"/>
          <w:szCs w:val="18"/>
        </w:rPr>
        <w:t xml:space="preserve">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E75F3B" w:rsidRPr="008D1EAC" w:rsidRDefault="00E75F3B" w:rsidP="00E75F3B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sectPr w:rsidR="00E75F3B" w:rsidRPr="008D1EAC" w:rsidSect="00E75F3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F9F" w:rsidRDefault="009F1F9F" w:rsidP="00E75F3B">
      <w:r>
        <w:separator/>
      </w:r>
    </w:p>
  </w:endnote>
  <w:endnote w:type="continuationSeparator" w:id="0">
    <w:p w:rsidR="009F1F9F" w:rsidRDefault="009F1F9F" w:rsidP="00E7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3B" w:rsidRDefault="00E75F3B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B7FB9">
      <w:rPr>
        <w:noProof/>
      </w:rPr>
      <w:t>1</w:t>
    </w:r>
    <w:r>
      <w:fldChar w:fldCharType="end"/>
    </w:r>
  </w:p>
  <w:p w:rsidR="00E75F3B" w:rsidRDefault="00E75F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F9F" w:rsidRDefault="009F1F9F" w:rsidP="00E75F3B">
      <w:r>
        <w:separator/>
      </w:r>
    </w:p>
  </w:footnote>
  <w:footnote w:type="continuationSeparator" w:id="0">
    <w:p w:rsidR="009F1F9F" w:rsidRDefault="009F1F9F" w:rsidP="00E7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823"/>
    <w:multiLevelType w:val="hybridMultilevel"/>
    <w:tmpl w:val="4B348D64"/>
    <w:lvl w:ilvl="0" w:tplc="B03EBE52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160925"/>
    <w:multiLevelType w:val="hybridMultilevel"/>
    <w:tmpl w:val="632C2526"/>
    <w:lvl w:ilvl="0" w:tplc="BA247874">
      <w:start w:val="2"/>
      <w:numFmt w:val="decimal"/>
      <w:lvlText w:val="(%1)"/>
      <w:lvlJc w:val="left"/>
      <w:pPr>
        <w:tabs>
          <w:tab w:val="num" w:pos="768"/>
        </w:tabs>
        <w:ind w:left="768" w:hanging="408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916466"/>
    <w:multiLevelType w:val="multilevel"/>
    <w:tmpl w:val="4B348D64"/>
    <w:lvl w:ilvl="0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3B"/>
    <w:rsid w:val="000919DD"/>
    <w:rsid w:val="00177215"/>
    <w:rsid w:val="002D336F"/>
    <w:rsid w:val="003465A7"/>
    <w:rsid w:val="0056402E"/>
    <w:rsid w:val="009175E9"/>
    <w:rsid w:val="00954CBB"/>
    <w:rsid w:val="009C45C4"/>
    <w:rsid w:val="009F1F9F"/>
    <w:rsid w:val="00AB7FB9"/>
    <w:rsid w:val="00C35C3B"/>
    <w:rsid w:val="00E75F3B"/>
    <w:rsid w:val="00E7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C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3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C35C3B"/>
    <w:pPr>
      <w:ind w:right="567"/>
      <w:jc w:val="both"/>
    </w:pPr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703D91"/>
    <w:pPr>
      <w:spacing w:after="120" w:line="480" w:lineRule="auto"/>
    </w:pPr>
  </w:style>
  <w:style w:type="paragraph" w:styleId="Intestazione">
    <w:name w:val="header"/>
    <w:basedOn w:val="Normale"/>
    <w:link w:val="IntestazioneCarattere"/>
    <w:rsid w:val="005A7A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A7A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A7A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A7A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C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3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C35C3B"/>
    <w:pPr>
      <w:ind w:right="567"/>
      <w:jc w:val="both"/>
    </w:pPr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703D91"/>
    <w:pPr>
      <w:spacing w:after="120" w:line="480" w:lineRule="auto"/>
    </w:pPr>
  </w:style>
  <w:style w:type="paragraph" w:styleId="Intestazione">
    <w:name w:val="header"/>
    <w:basedOn w:val="Normale"/>
    <w:link w:val="IntestazioneCarattere"/>
    <w:rsid w:val="005A7A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A7A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A7A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A7A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Mobilità scuola 2016/2017: dichiarazione punteggio aggiuntivo</vt:lpstr>
    </vt:vector>
  </TitlesOfParts>
  <Company>Hewlett-Packard Company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2016/2017: dichiarazione punteggio aggiuntivo</dc:title>
  <dc:subject>Mobilità scuola 2016/2017: dichiarazione punteggio aggiuntivo</dc:subject>
  <dc:creator>FLC CGIL</dc:creator>
  <cp:lastModifiedBy>UTENTE20</cp:lastModifiedBy>
  <cp:revision>2</cp:revision>
  <dcterms:created xsi:type="dcterms:W3CDTF">2016-05-04T13:13:00Z</dcterms:created>
  <dcterms:modified xsi:type="dcterms:W3CDTF">2016-05-04T13:13:00Z</dcterms:modified>
</cp:coreProperties>
</file>